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Myriad Pro" w:hAnsi="Myriad Pro"/>
          <w:b/>
          <w:b/>
          <w:bCs/>
          <w:sz w:val="32"/>
          <w:szCs w:val="32"/>
        </w:rPr>
      </w:pPr>
      <w:r>
        <w:rPr>
          <w:rFonts w:ascii="Myriad Pro" w:hAnsi="Myriad Pro"/>
          <w:b/>
          <w:bCs/>
          <w:sz w:val="32"/>
          <w:szCs w:val="32"/>
        </w:rPr>
        <w:t>ADDITIONAL CHARGES FROM APRIL 2024</w:t>
      </w:r>
    </w:p>
    <w:p>
      <w:pPr>
        <w:pStyle w:val="Normal"/>
        <w:rPr>
          <w:rFonts w:ascii="Myriad Pro" w:hAnsi="Myriad Pro"/>
          <w:sz w:val="28"/>
          <w:szCs w:val="28"/>
        </w:rPr>
      </w:pPr>
      <w:r>
        <w:rPr>
          <w:rFonts w:ascii="Myriad Pro" w:hAnsi="Myriad Pro"/>
          <w:sz w:val="28"/>
          <w:szCs w:val="28"/>
        </w:rPr>
      </w:r>
    </w:p>
    <w:p>
      <w:pPr>
        <w:pStyle w:val="Normal"/>
        <w:rPr>
          <w:rFonts w:ascii="Myriad Pro" w:hAnsi="Myriad Pro"/>
          <w:sz w:val="28"/>
          <w:szCs w:val="28"/>
        </w:rPr>
      </w:pPr>
      <w:r>
        <w:rPr>
          <w:rFonts w:ascii="Myriad Pro" w:hAnsi="Myriad Pro"/>
          <w:sz w:val="28"/>
          <w:szCs w:val="28"/>
        </w:rPr>
        <w:t xml:space="preserve">The impact of long-term government underfunding, coupled with rising costs means that Sticky Fish will, from April 2024 need to introduce an additional charge to cover the cost of consumables and other services which we deem important to retain the quality of provision that we offer.  </w:t>
      </w:r>
    </w:p>
    <w:p>
      <w:pPr>
        <w:pStyle w:val="Normal"/>
        <w:rPr>
          <w:rFonts w:ascii="Myriad Pro" w:hAnsi="Myriad Pro"/>
          <w:sz w:val="28"/>
          <w:szCs w:val="28"/>
        </w:rPr>
      </w:pPr>
      <w:r>
        <w:rPr>
          <w:rFonts w:ascii="Myriad Pro" w:hAnsi="Myriad Pro"/>
          <w:sz w:val="28"/>
          <w:szCs w:val="28"/>
        </w:rPr>
      </w:r>
    </w:p>
    <w:p>
      <w:pPr>
        <w:pStyle w:val="Normal"/>
        <w:rPr>
          <w:rFonts w:ascii="Myriad Pro" w:hAnsi="Myriad Pro"/>
          <w:sz w:val="28"/>
          <w:szCs w:val="28"/>
        </w:rPr>
      </w:pPr>
      <w:r>
        <w:rPr>
          <w:rFonts w:ascii="Myriad Pro" w:hAnsi="Myriad Pro"/>
          <w:sz w:val="28"/>
          <w:szCs w:val="28"/>
        </w:rPr>
        <w:t>This charge will part cover items such as specialist craft resources, outdoor provisions, certain administrative costs, personal care items, events/parties, foods provided, including baking and cooking resources. This is not an exhaustive list.</w:t>
      </w:r>
    </w:p>
    <w:p>
      <w:pPr>
        <w:pStyle w:val="Normal"/>
        <w:rPr>
          <w:rFonts w:ascii="Myriad Pro" w:hAnsi="Myriad Pro"/>
          <w:sz w:val="28"/>
          <w:szCs w:val="28"/>
        </w:rPr>
      </w:pPr>
      <w:r>
        <w:rPr>
          <w:rFonts w:ascii="Myriad Pro" w:hAnsi="Myriad Pro"/>
          <w:sz w:val="28"/>
          <w:szCs w:val="28"/>
        </w:rPr>
      </w:r>
    </w:p>
    <w:p>
      <w:pPr>
        <w:pStyle w:val="Normal"/>
        <w:rPr>
          <w:rFonts w:ascii="Myriad Pro" w:hAnsi="Myriad Pro"/>
          <w:sz w:val="28"/>
          <w:szCs w:val="28"/>
        </w:rPr>
      </w:pPr>
      <w:r>
        <w:rPr>
          <w:rFonts w:ascii="Myriad Pro" w:hAnsi="Myriad Pro"/>
          <w:sz w:val="28"/>
          <w:szCs w:val="28"/>
        </w:rPr>
        <w:t>We are committed to upholding the highest standards and quality of care and education for your children, but we appreciate this is an additional cost to you, so we have kept this cost to a minimum.</w:t>
      </w:r>
    </w:p>
    <w:p>
      <w:pPr>
        <w:pStyle w:val="Normal"/>
        <w:rPr>
          <w:rFonts w:ascii="Myriad Pro" w:hAnsi="Myriad Pro"/>
          <w:sz w:val="28"/>
          <w:szCs w:val="28"/>
        </w:rPr>
      </w:pPr>
      <w:r>
        <w:rPr>
          <w:rFonts w:ascii="Myriad Pro" w:hAnsi="Myriad Pro"/>
          <w:sz w:val="28"/>
          <w:szCs w:val="28"/>
        </w:rPr>
      </w:r>
    </w:p>
    <w:p>
      <w:pPr>
        <w:pStyle w:val="Normal"/>
        <w:rPr>
          <w:rFonts w:ascii="Myriad Pro" w:hAnsi="Myriad Pro"/>
          <w:sz w:val="28"/>
          <w:szCs w:val="28"/>
        </w:rPr>
      </w:pPr>
      <w:r>
        <w:rPr>
          <w:rFonts w:ascii="Myriad Pro" w:hAnsi="Myriad Pro"/>
          <w:sz w:val="28"/>
          <w:szCs w:val="28"/>
        </w:rPr>
        <w:t xml:space="preserve">The cost that we will be passing on </w:t>
      </w:r>
      <w:r>
        <w:rPr>
          <w:rFonts w:ascii="Myriad Pro" w:hAnsi="Myriad Pro"/>
          <w:sz w:val="28"/>
          <w:szCs w:val="28"/>
          <w:highlight w:val="yellow"/>
        </w:rPr>
        <w:t>to</w:t>
      </w:r>
      <w:r>
        <w:rPr>
          <w:rFonts w:ascii="Myriad Pro" w:hAnsi="Myriad Pro"/>
          <w:b/>
          <w:bCs/>
          <w:sz w:val="28"/>
          <w:szCs w:val="28"/>
          <w:highlight w:val="yellow"/>
        </w:rPr>
        <w:t xml:space="preserve"> PARENTS OF FUNDED CHILDREN ONLY </w:t>
      </w:r>
      <w:r>
        <w:rPr>
          <w:rFonts w:ascii="Myriad Pro" w:hAnsi="Myriad Pro"/>
          <w:sz w:val="28"/>
          <w:szCs w:val="28"/>
          <w:highlight w:val="yellow"/>
        </w:rPr>
        <w:t xml:space="preserve">will be </w:t>
      </w:r>
      <w:r>
        <w:rPr>
          <w:rFonts w:ascii="Myriad Pro" w:hAnsi="Myriad Pro"/>
          <w:b/>
          <w:bCs/>
          <w:sz w:val="28"/>
          <w:szCs w:val="28"/>
          <w:highlight w:val="yellow"/>
        </w:rPr>
        <w:t>50p per day.</w:t>
      </w:r>
      <w:r>
        <w:rPr>
          <w:rFonts w:ascii="Myriad Pro" w:hAnsi="Myriad Pro"/>
          <w:b/>
          <w:bCs/>
          <w:sz w:val="28"/>
          <w:szCs w:val="28"/>
        </w:rPr>
        <w:t xml:space="preserve"> </w:t>
      </w:r>
      <w:r>
        <w:rPr>
          <w:rFonts w:ascii="Myriad Pro" w:hAnsi="Myriad Pro"/>
          <w:sz w:val="28"/>
          <w:szCs w:val="28"/>
        </w:rPr>
        <w:t>No fee paying parents will be charged. However, if you wish to make a voluntary contribution once per term, we would be very grateful, but there is no pressure to do this.</w:t>
      </w:r>
    </w:p>
    <w:p>
      <w:pPr>
        <w:pStyle w:val="Normal"/>
        <w:rPr>
          <w:rFonts w:ascii="Myriad Pro" w:hAnsi="Myriad Pro"/>
          <w:sz w:val="28"/>
          <w:szCs w:val="28"/>
        </w:rPr>
      </w:pPr>
      <w:r>
        <w:rPr>
          <w:rFonts w:ascii="Myriad Pro" w:hAnsi="Myriad Pro"/>
          <w:sz w:val="28"/>
          <w:szCs w:val="28"/>
        </w:rPr>
      </w:r>
    </w:p>
    <w:p>
      <w:pPr>
        <w:pStyle w:val="Normal"/>
        <w:rPr>
          <w:rFonts w:ascii="Myriad Pro" w:hAnsi="Myriad Pro"/>
          <w:sz w:val="28"/>
          <w:szCs w:val="28"/>
        </w:rPr>
      </w:pPr>
      <w:r>
        <w:rPr>
          <w:rFonts w:ascii="Myriad Pro" w:hAnsi="Myriad Pro"/>
          <w:sz w:val="28"/>
          <w:szCs w:val="28"/>
        </w:rPr>
        <w:t>An invoice will be sent to you as usual, by Jen, each term for funded parents to make these payments.</w:t>
      </w:r>
    </w:p>
    <w:p>
      <w:pPr>
        <w:pStyle w:val="Normal"/>
        <w:rPr>
          <w:rFonts w:ascii="Myriad Pro" w:hAnsi="Myriad Pro"/>
          <w:sz w:val="28"/>
          <w:szCs w:val="28"/>
        </w:rPr>
      </w:pPr>
      <w:r>
        <w:rPr>
          <w:rFonts w:ascii="Myriad Pro" w:hAnsi="Myriad Pro"/>
          <w:sz w:val="28"/>
          <w:szCs w:val="28"/>
        </w:rPr>
      </w:r>
    </w:p>
    <w:p>
      <w:pPr>
        <w:pStyle w:val="Normal"/>
        <w:rPr>
          <w:rFonts w:ascii="Myriad Pro" w:hAnsi="Myriad Pro"/>
          <w:sz w:val="28"/>
          <w:szCs w:val="28"/>
        </w:rPr>
      </w:pPr>
      <w:r>
        <w:rPr>
          <w:rFonts w:ascii="Myriad Pro" w:hAnsi="Myriad Pro"/>
          <w:sz w:val="28"/>
          <w:szCs w:val="28"/>
        </w:rPr>
        <w:t>Please do get in touch with Liz if you have any difficulties with being able to make these payments.  We will be here to help you.</w:t>
      </w:r>
    </w:p>
    <w:p>
      <w:pPr>
        <w:pStyle w:val="Normal"/>
        <w:rPr>
          <w:rFonts w:ascii="Myriad Pro" w:hAnsi="Myriad Pro"/>
          <w:sz w:val="28"/>
          <w:szCs w:val="28"/>
        </w:rPr>
      </w:pPr>
      <w:r>
        <w:rPr>
          <w:rFonts w:ascii="Myriad Pro" w:hAnsi="Myriad Pro"/>
          <w:sz w:val="28"/>
          <w:szCs w:val="28"/>
        </w:rPr>
      </w:r>
    </w:p>
    <w:p>
      <w:pPr>
        <w:pStyle w:val="Normal"/>
        <w:rPr>
          <w:rFonts w:ascii="Myriad Pro" w:hAnsi="Myriad Pro"/>
          <w:sz w:val="28"/>
          <w:szCs w:val="28"/>
        </w:rPr>
      </w:pPr>
      <w:r>
        <w:rPr>
          <w:rFonts w:ascii="Myriad Pro" w:hAnsi="Myriad Pro"/>
          <w:sz w:val="28"/>
          <w:szCs w:val="28"/>
        </w:rPr>
        <w:t>Liz Tomlinson (manager)</w:t>
      </w:r>
    </w:p>
    <w:p>
      <w:pPr>
        <w:pStyle w:val="Normal"/>
        <w:rPr>
          <w:rFonts w:ascii="Myriad Pro" w:hAnsi="Myriad Pro"/>
          <w:sz w:val="28"/>
          <w:szCs w:val="28"/>
        </w:rPr>
      </w:pPr>
      <w:r>
        <w:rPr>
          <w:rFonts w:ascii="Myriad Pro" w:hAnsi="Myriad Pro"/>
          <w:sz w:val="28"/>
          <w:szCs w:val="28"/>
        </w:rPr>
      </w:r>
    </w:p>
    <w:p>
      <w:pPr>
        <w:pStyle w:val="Normal"/>
        <w:rPr>
          <w:rFonts w:ascii="Myriad Pro" w:hAnsi="Myriad Pro"/>
          <w:sz w:val="28"/>
          <w:szCs w:val="28"/>
        </w:rPr>
      </w:pPr>
      <w:r>
        <w:rPr>
          <w:rFonts w:ascii="Myriad Pro" w:hAnsi="Myriad Pro"/>
          <w:sz w:val="28"/>
          <w:szCs w:val="28"/>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Fonts w:ascii="Myriad Pro" w:hAnsi="Myriad Pro"/>
        </w:rPr>
      </w:r>
    </w:p>
    <w:p>
      <w:pPr>
        <w:pStyle w:val="Normal"/>
        <w:ind w:left="-709" w:hanging="0"/>
        <w:rPr>
          <w:rFonts w:ascii="Myriad Pro" w:hAnsi="Myriad Pro"/>
        </w:rPr>
      </w:pPr>
      <w:r>
        <w:rPr/>
      </w:r>
    </w:p>
    <w:sectPr>
      <w:headerReference w:type="default" r:id="rId2"/>
      <w:footerReference w:type="default" r:id="rId3"/>
      <w:type w:val="nextPage"/>
      <w:pgSz w:w="11906" w:h="16838"/>
      <w:pgMar w:left="1800" w:right="1800" w:header="708"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swiss"/>
    <w:pitch w:val="variable"/>
  </w:font>
  <w:font w:name="Myriad 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drawing>
        <wp:anchor behindDoc="1" distT="0" distB="0" distL="114300" distR="114300" simplePos="0" locked="0" layoutInCell="0" allowOverlap="1" relativeHeight="4">
          <wp:simplePos x="0" y="0"/>
          <wp:positionH relativeFrom="column">
            <wp:posOffset>-1219200</wp:posOffset>
          </wp:positionH>
          <wp:positionV relativeFrom="paragraph">
            <wp:posOffset>-1625600</wp:posOffset>
          </wp:positionV>
          <wp:extent cx="7560310" cy="2317115"/>
          <wp:effectExtent l="0" t="0" r="0" b="0"/>
          <wp:wrapTopAndBottom/>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1"/>
                  <a:stretch>
                    <a:fillRect/>
                  </a:stretch>
                </pic:blipFill>
                <pic:spPr bwMode="auto">
                  <a:xfrm>
                    <a:off x="0" y="0"/>
                    <a:ext cx="7560310" cy="23171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1134" w:hanging="0"/>
      <w:rPr/>
    </w:pPr>
    <w:r>
      <w:rPr/>
      <w:drawing>
        <wp:inline distT="0" distB="0" distL="0" distR="0">
          <wp:extent cx="4822190" cy="20828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4822190" cy="2082800"/>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51682"/>
    <w:rPr/>
  </w:style>
  <w:style w:type="character" w:styleId="FooterChar" w:customStyle="1">
    <w:name w:val="Footer Char"/>
    <w:basedOn w:val="DefaultParagraphFont"/>
    <w:link w:val="Footer"/>
    <w:uiPriority w:val="99"/>
    <w:qFormat/>
    <w:rsid w:val="00151682"/>
    <w:rPr/>
  </w:style>
  <w:style w:type="character" w:styleId="BalloonTextChar" w:customStyle="1">
    <w:name w:val="Balloon Text Char"/>
    <w:basedOn w:val="DefaultParagraphFont"/>
    <w:link w:val="BalloonText"/>
    <w:uiPriority w:val="99"/>
    <w:semiHidden/>
    <w:qFormat/>
    <w:rsid w:val="00151682"/>
    <w:rPr>
      <w:rFonts w:ascii="Lucida Grande" w:hAnsi="Lucida Grande"/>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151682"/>
    <w:pPr>
      <w:tabs>
        <w:tab w:val="clear" w:pos="720"/>
        <w:tab w:val="center" w:pos="4320" w:leader="none"/>
        <w:tab w:val="right" w:pos="8640" w:leader="none"/>
      </w:tabs>
    </w:pPr>
    <w:rPr/>
  </w:style>
  <w:style w:type="paragraph" w:styleId="Footer">
    <w:name w:val="Footer"/>
    <w:basedOn w:val="Normal"/>
    <w:link w:val="FooterChar"/>
    <w:uiPriority w:val="99"/>
    <w:unhideWhenUsed/>
    <w:rsid w:val="00151682"/>
    <w:pPr>
      <w:tabs>
        <w:tab w:val="clear" w:pos="720"/>
        <w:tab w:val="center" w:pos="4320" w:leader="none"/>
        <w:tab w:val="right" w:pos="8640" w:leader="none"/>
      </w:tabs>
    </w:pPr>
    <w:rPr/>
  </w:style>
  <w:style w:type="paragraph" w:styleId="BalloonText">
    <w:name w:val="Balloon Text"/>
    <w:basedOn w:val="Normal"/>
    <w:link w:val="BalloonTextChar"/>
    <w:uiPriority w:val="99"/>
    <w:semiHidden/>
    <w:unhideWhenUsed/>
    <w:qFormat/>
    <w:rsid w:val="00151682"/>
    <w:pPr/>
    <w:rPr>
      <w:rFonts w:ascii="Lucida Grande" w:hAnsi="Lucida Grande"/>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LibreOffice/7.0.3.1$Windows_X86_64 LibreOffice_project/d7547858d014d4cf69878db179d326fc3483e082</Application>
  <Pages>3</Pages>
  <Words>220</Words>
  <Characters>1063</Characters>
  <CharactersWithSpaces>1278</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2024-01-31T15:29:00Z</dcterms:created>
  <dc:creator>Gemma Hayhurst</dc:creator>
  <dc:description/>
  <dc:language>en-GB</dc:language>
  <cp:lastModifiedBy>Liz Tomlinson</cp:lastModifiedBy>
  <dcterms:modified xsi:type="dcterms:W3CDTF">2024-02-22T16:44:00Z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